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70C22DA2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77F58DD27E654DE8AB6A26A2B47A690D"/>
        </w:placeholder>
        <w15:appearance w15:val="hidden"/>
        <w:text/>
      </w:sdtPr>
      <w:sdtEndPr/>
      <w:sdtContent>
        <w:p w:rsidRPr="009B062B" w:rsidR="00AF30DD" w:rsidP="009B062B" w:rsidRDefault="00AF30DD" w14:paraId="70C22DA3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0da45f38-d900-496b-b85e-5f65eed89f6e"/>
        <w:id w:val="-1097486595"/>
        <w:lock w:val="sdtLocked"/>
      </w:sdtPr>
      <w:sdtEndPr/>
      <w:sdtContent>
        <w:p w:rsidR="005D39F3" w:rsidRDefault="006A5A17" w14:paraId="70C22DA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kommunala tillsynsavgifter och tillkännager detta för regeringen.</w:t>
          </w:r>
        </w:p>
      </w:sdtContent>
    </w:sdt>
    <w:p w:rsidRPr="009B062B" w:rsidR="00AF30DD" w:rsidP="009B062B" w:rsidRDefault="000156D9" w14:paraId="70C22DA5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093F48" w:rsidR="00093F48" w:rsidP="00093F48" w:rsidRDefault="001E77E5" w14:paraId="70C22DA6" w14:textId="77777777">
      <w:pPr>
        <w:pStyle w:val="Normalutanindragellerluft"/>
      </w:pPr>
      <w:r w:rsidRPr="001E77E5">
        <w:t>Kommunerna finansierar idag stora delar av sin tillsynsverksamhet genom tillsynsavgifter som man tar ut från näringsidkare i olika branscher. Men det finns ingen lagreglering som säger att kommunen också måste genomföra tillsynsbesök. I vissa fall har kommuner tagit betalt för tillsynsverksamheten utan att ha gjort några besök hos en näringsidkare överhuvudtaget. Detta är inte skäligt</w:t>
      </w:r>
      <w:r w:rsidR="00DA3744">
        <w:t>, varför regelverket för hur dessa avgifter får tas ut bör ses över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4D183260DC74EF5A3BFDBF757F6754F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EE16A4" w:rsidRDefault="008A7C09" w14:paraId="70C22DA7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0253B" w:rsidRDefault="0000253B" w14:paraId="70C22DAB" w14:textId="77777777"/>
    <w:sectPr w:rsidR="0000253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22DAD" w14:textId="77777777" w:rsidR="000F4116" w:rsidRDefault="000F4116" w:rsidP="000C1CAD">
      <w:pPr>
        <w:spacing w:line="240" w:lineRule="auto"/>
      </w:pPr>
      <w:r>
        <w:separator/>
      </w:r>
    </w:p>
  </w:endnote>
  <w:endnote w:type="continuationSeparator" w:id="0">
    <w:p w14:paraId="70C22DAE" w14:textId="77777777" w:rsidR="000F4116" w:rsidRDefault="000F411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22DB3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22DB4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C2C5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468B5" w14:textId="77777777" w:rsidR="008A7C09" w:rsidRDefault="008A7C0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22DAB" w14:textId="77777777" w:rsidR="000F4116" w:rsidRDefault="000F4116" w:rsidP="000C1CAD">
      <w:pPr>
        <w:spacing w:line="240" w:lineRule="auto"/>
      </w:pPr>
      <w:r>
        <w:separator/>
      </w:r>
    </w:p>
  </w:footnote>
  <w:footnote w:type="continuationSeparator" w:id="0">
    <w:p w14:paraId="70C22DAC" w14:textId="77777777" w:rsidR="000F4116" w:rsidRDefault="000F411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70C22DA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0C22DBF" wp14:anchorId="70C22DB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8A7C09" w14:paraId="70C22DC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70A091755E548CC835AD13A237AFC46"/>
                              </w:placeholder>
                              <w:text/>
                            </w:sdtPr>
                            <w:sdtEndPr/>
                            <w:sdtContent>
                              <w:r w:rsidR="001E77E5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EA53B3538D04E7496083AD48785438D"/>
                              </w:placeholder>
                              <w:text/>
                            </w:sdtPr>
                            <w:sdtEndPr/>
                            <w:sdtContent>
                              <w:r w:rsidR="001E77E5">
                                <w:t>1506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0A221E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70A091755E548CC835AD13A237AFC46"/>
                        </w:placeholder>
                        <w:text/>
                      </w:sdtPr>
                      <w:sdtEndPr/>
                      <w:sdtContent>
                        <w:r w:rsidR="001E77E5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EA53B3538D04E7496083AD48785438D"/>
                        </w:placeholder>
                        <w:text/>
                      </w:sdtPr>
                      <w:sdtEndPr/>
                      <w:sdtContent>
                        <w:r w:rsidR="001E77E5">
                          <w:t>1506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70C22DB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8A7C09" w14:paraId="70C22DB1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1E77E5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1E77E5">
          <w:t>1506</w:t>
        </w:r>
      </w:sdtContent>
    </w:sdt>
  </w:p>
  <w:p w:rsidR="007A5507" w:rsidP="00776B74" w:rsidRDefault="007A5507" w14:paraId="70C22DB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8A7C09" w14:paraId="70C22DB5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E77E5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1E77E5">
          <w:t>1506</w:t>
        </w:r>
      </w:sdtContent>
    </w:sdt>
  </w:p>
  <w:p w:rsidR="007A5507" w:rsidP="00A314CF" w:rsidRDefault="008A7C09" w14:paraId="70C22DB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="007A5507" w:rsidP="00A314CF" w:rsidRDefault="007A5507" w14:paraId="70C22DB7" w14:textId="77777777">
    <w:pPr>
      <w:pStyle w:val="FSHNormal"/>
      <w:spacing w:before="40"/>
    </w:pPr>
  </w:p>
  <w:p w:rsidRPr="008227B3" w:rsidR="007A5507" w:rsidP="008227B3" w:rsidRDefault="008A7C09" w14:paraId="70C22DB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8A7C09" w14:paraId="70C22DB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:1581</w:t>
        </w:r>
      </w:sdtContent>
    </w:sdt>
  </w:p>
  <w:p w:rsidR="007A5507" w:rsidP="00E03A3D" w:rsidRDefault="008A7C09" w14:paraId="70C22DBA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bookmarkStart w:name="_GoBack" w:displacedByCustomXml="next" w:id="1"/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1E77E5" w14:paraId="70C22DBB" w14:textId="77777777">
        <w:pPr>
          <w:pStyle w:val="FSHRub2"/>
        </w:pPr>
        <w:r>
          <w:t>Kommunala tillsynsavgifter</w:t>
        </w:r>
      </w:p>
    </w:sdtContent>
  </w:sdt>
  <w:bookmarkEnd w:displacedByCustomXml="next" w:id="1"/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70C22DB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E77E5"/>
    <w:rsid w:val="000014AF"/>
    <w:rsid w:val="0000253B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221E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4116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E77E5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637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39F3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A17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1DB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A7C09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2D8F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5AB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744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16A4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37D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C22DA2"/>
  <w15:chartTrackingRefBased/>
  <w15:docId w15:val="{4A62F52D-141D-4CD3-88C3-ED276983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41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F58DD27E654DE8AB6A26A2B47A69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205526-4017-4036-A5F4-49311CEA4BB7}"/>
      </w:docPartPr>
      <w:docPartBody>
        <w:p w:rsidR="003A3825" w:rsidRDefault="0020369C">
          <w:pPr>
            <w:pStyle w:val="77F58DD27E654DE8AB6A26A2B47A690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4D183260DC74EF5A3BFDBF757F675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7D2316-B21A-4A36-8A74-171F0BBFAAD3}"/>
      </w:docPartPr>
      <w:docPartBody>
        <w:p w:rsidR="003A3825" w:rsidRDefault="0020369C">
          <w:pPr>
            <w:pStyle w:val="F4D183260DC74EF5A3BFDBF757F6754F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770A091755E548CC835AD13A237AFC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8F8CE5-502B-421F-95FF-FF2A21D48488}"/>
      </w:docPartPr>
      <w:docPartBody>
        <w:p w:rsidR="003A3825" w:rsidRDefault="0020369C">
          <w:pPr>
            <w:pStyle w:val="770A091755E548CC835AD13A237AFC4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EA53B3538D04E7496083AD4878543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718EA5-A4E5-4890-9316-C3F52E6C2128}"/>
      </w:docPartPr>
      <w:docPartBody>
        <w:p w:rsidR="003A3825" w:rsidRDefault="0020369C">
          <w:pPr>
            <w:pStyle w:val="4EA53B3538D04E7496083AD48785438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9C"/>
    <w:rsid w:val="0020369C"/>
    <w:rsid w:val="003A3825"/>
    <w:rsid w:val="0044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7F58DD27E654DE8AB6A26A2B47A690D">
    <w:name w:val="77F58DD27E654DE8AB6A26A2B47A690D"/>
  </w:style>
  <w:style w:type="paragraph" w:customStyle="1" w:styleId="A71B41D6AD02401AA518A4E798072526">
    <w:name w:val="A71B41D6AD02401AA518A4E798072526"/>
  </w:style>
  <w:style w:type="paragraph" w:customStyle="1" w:styleId="F1BDEE63A0E240559C4C0DDEB0DA35B9">
    <w:name w:val="F1BDEE63A0E240559C4C0DDEB0DA35B9"/>
  </w:style>
  <w:style w:type="paragraph" w:customStyle="1" w:styleId="F4D183260DC74EF5A3BFDBF757F6754F">
    <w:name w:val="F4D183260DC74EF5A3BFDBF757F6754F"/>
  </w:style>
  <w:style w:type="paragraph" w:customStyle="1" w:styleId="770A091755E548CC835AD13A237AFC46">
    <w:name w:val="770A091755E548CC835AD13A237AFC46"/>
  </w:style>
  <w:style w:type="paragraph" w:customStyle="1" w:styleId="4EA53B3538D04E7496083AD48785438D">
    <w:name w:val="4EA53B3538D04E7496083AD4878543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4" ma:contentTypeDescription="Dokument för en motion" ma:contentTypeScope="" ma:versionID="6411ca19d2853d5c26e6d1a0501ee98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43f351779a646946a308fc8dddb294f4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8167</RubrikLookup>
    <MotionGuid xmlns="00d11361-0b92-4bae-a181-288d6a55b763">685c3a23-9ce2-4ede-a70b-851b8f7a7dd5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84196-0737-4719-A99F-2F8A5236D8FB}"/>
</file>

<file path=customXml/itemProps2.xml><?xml version="1.0" encoding="utf-8"?>
<ds:datastoreItem xmlns:ds="http://schemas.openxmlformats.org/officeDocument/2006/customXml" ds:itemID="{DA39C788-9C41-40B9-A67A-146D0A1387CE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9219DF41-46FE-44B4-8E78-D934EB80DD3E}"/>
</file>

<file path=customXml/itemProps5.xml><?xml version="1.0" encoding="utf-8"?>
<ds:datastoreItem xmlns:ds="http://schemas.openxmlformats.org/officeDocument/2006/customXml" ds:itemID="{73369BF5-2817-4BDA-9366-E614FC9EBB82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1</Pages>
  <Words>92</Words>
  <Characters>553</Characters>
  <Application>Microsoft Office Word</Application>
  <DocSecurity>0</DocSecurity>
  <Lines>14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201617M1506 Kommunala tillsynsavgifter</vt:lpstr>
      <vt:lpstr/>
    </vt:vector>
  </TitlesOfParts>
  <Company>Sveriges riksdag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201617M1506 Kommunala tillsynsavgifter</dc:title>
  <dc:subject/>
  <dc:creator>Riksdagsförvaltningen</dc:creator>
  <cp:keywords/>
  <dc:description/>
  <cp:lastModifiedBy>Sofie Verdin</cp:lastModifiedBy>
  <cp:revision>7</cp:revision>
  <cp:lastPrinted>2016-06-13T12:10:00Z</cp:lastPrinted>
  <dcterms:created xsi:type="dcterms:W3CDTF">2016-09-26T11:11:00Z</dcterms:created>
  <dcterms:modified xsi:type="dcterms:W3CDTF">2016-10-04T16:03:00Z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*K346684E6E004*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https://filur.riksdagen.se/drop/DropOffLibrary/K346684E6E004.docx</vt:lpwstr>
  </property>
  <property fmtid="{D5CDD505-2E9C-101B-9397-08002B2CF9AE}" pid="13" name="RevisionsOn">
    <vt:lpwstr>1</vt:lpwstr>
  </property>
</Properties>
</file>